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9CA24" w14:textId="77777777" w:rsidR="00FF0B6C" w:rsidRDefault="00FF0B6C">
      <w:pPr>
        <w:pStyle w:val="Title"/>
      </w:pPr>
      <w:r>
        <w:t xml:space="preserve">          THE SEATTLE SURGICAL SOCIETY</w:t>
      </w:r>
    </w:p>
    <w:p w14:paraId="4F4C78AE" w14:textId="77777777" w:rsidR="00FF0B6C" w:rsidRDefault="00FF0B6C">
      <w:pPr>
        <w:ind w:left="540"/>
        <w:jc w:val="center"/>
      </w:pPr>
    </w:p>
    <w:p w14:paraId="43BE8E7E" w14:textId="77777777" w:rsidR="00811F9A" w:rsidRDefault="00977999">
      <w:pPr>
        <w:ind w:left="540"/>
        <w:jc w:val="center"/>
      </w:pPr>
      <w:r>
        <w:rPr>
          <w:noProof/>
        </w:rPr>
        <w:drawing>
          <wp:inline distT="0" distB="0" distL="0" distR="0" wp14:anchorId="6E431647" wp14:editId="109F93F1">
            <wp:extent cx="2423160" cy="10744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D451B" w14:textId="77777777" w:rsidR="00811F9A" w:rsidRDefault="00811F9A">
      <w:pPr>
        <w:ind w:left="540"/>
        <w:jc w:val="center"/>
      </w:pPr>
    </w:p>
    <w:p w14:paraId="7B00BB4D" w14:textId="3F13A664" w:rsidR="00FF0B6C" w:rsidRDefault="003C6ECE">
      <w:pPr>
        <w:rPr>
          <w:b/>
          <w:sz w:val="16"/>
        </w:rPr>
      </w:pPr>
      <w:r>
        <w:rPr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31C72" wp14:editId="443B6C4A">
                <wp:simplePos x="0" y="0"/>
                <wp:positionH relativeFrom="column">
                  <wp:posOffset>1887372</wp:posOffset>
                </wp:positionH>
                <wp:positionV relativeFrom="paragraph">
                  <wp:posOffset>103482</wp:posOffset>
                </wp:positionV>
                <wp:extent cx="4959672" cy="567180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672" cy="5671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3A43DD" w14:textId="00BD6E46" w:rsidR="003C6ECE" w:rsidRDefault="00874970" w:rsidP="003C6ECE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December</w:t>
                            </w:r>
                            <w:r w:rsidR="001167E3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1167E3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, 202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4C4A6BE5" w14:textId="77777777" w:rsidR="003C6ECE" w:rsidRPr="001E6F00" w:rsidRDefault="003C6ECE" w:rsidP="003C6ECE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5E1A1EB6" w14:textId="77777777" w:rsidR="003C6ECE" w:rsidRPr="001E6F00" w:rsidRDefault="003C6ECE" w:rsidP="003C6ECE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1E6F0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Dear Exhibitors:</w:t>
                            </w:r>
                          </w:p>
                          <w:p w14:paraId="2B1902E3" w14:textId="77777777" w:rsidR="003C6ECE" w:rsidRPr="001E6F00" w:rsidRDefault="003C6ECE" w:rsidP="003C6ECE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79907EFA" w14:textId="7443CF51" w:rsidR="003C6ECE" w:rsidRPr="001E6F00" w:rsidRDefault="003C6ECE" w:rsidP="003C6ECE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1E6F0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The Seattle Surgical Society is hosting its 20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87497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E6F0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Annual Meeting on Friday, </w:t>
                            </w:r>
                            <w:proofErr w:type="gramStart"/>
                            <w:r w:rsidR="001167E3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February </w:t>
                            </w:r>
                            <w:r w:rsidR="002A553F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497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7</w:t>
                            </w:r>
                            <w:proofErr w:type="gramEnd"/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th</w:t>
                            </w:r>
                            <w:r w:rsidRPr="001E6F0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at the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Hyatt Olive 8 in downtown </w:t>
                            </w:r>
                            <w:r w:rsidRPr="001E6F0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Seattle. This educational program will provide a variety of surgical cases and information that will be relevant to most surgeons’ practices. We anticipate approximately 1</w:t>
                            </w:r>
                            <w:r w:rsidR="001167E3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0</w:t>
                            </w:r>
                            <w:r w:rsidRPr="001E6F0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0 surgeons from the Seattle metro area as well as surgeons in private practice in the neighboring cities.</w:t>
                            </w:r>
                          </w:p>
                          <w:p w14:paraId="376425B9" w14:textId="77777777" w:rsidR="003C6ECE" w:rsidRPr="001E6F00" w:rsidRDefault="003C6ECE" w:rsidP="003C6ECE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1807E913" w14:textId="77777777" w:rsidR="003C6ECE" w:rsidRPr="001E6F00" w:rsidRDefault="003C6ECE" w:rsidP="003C6ECE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1E6F0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The meeting will begin at 8:00 am. Exhibit hours will start from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7</w:t>
                            </w:r>
                            <w:r w:rsidRPr="001E6F0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3</w:t>
                            </w:r>
                            <w:r w:rsidRPr="001E6F0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0 until 4: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3</w:t>
                            </w:r>
                            <w:r w:rsidRPr="001E6F0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0 pm. You will be provided with a 6-ft exhibit table.</w:t>
                            </w:r>
                          </w:p>
                          <w:p w14:paraId="02854098" w14:textId="77777777" w:rsidR="003C6ECE" w:rsidRPr="001E6F00" w:rsidRDefault="003C6ECE" w:rsidP="003C6ECE">
                            <w:pPr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4D0BADA8" w14:textId="77777777" w:rsidR="003C6ECE" w:rsidRPr="001E6F00" w:rsidRDefault="003C6ECE" w:rsidP="003C6EC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1E6F0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We would like to request your participation to exhibit at our annual meeting. See Exhibitor form to review different levels of support. </w:t>
                            </w:r>
                          </w:p>
                          <w:p w14:paraId="5411E6D7" w14:textId="77777777" w:rsidR="003C6ECE" w:rsidRPr="001E6F00" w:rsidRDefault="003C6ECE" w:rsidP="003C6EC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4DD1AAA9" w14:textId="77777777" w:rsidR="003C6ECE" w:rsidRPr="001E6F00" w:rsidRDefault="003C6ECE" w:rsidP="003C6EC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1E6F0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Checks should be made out to Seattle Surgical Society. Our Tax ID number is </w:t>
                            </w:r>
                            <w:r w:rsidRPr="001E6F00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91-1128500</w:t>
                            </w:r>
                            <w:r w:rsidRPr="001E6F0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. Please send the check to:</w:t>
                            </w:r>
                          </w:p>
                          <w:p w14:paraId="7F8CE617" w14:textId="77777777" w:rsidR="003C6ECE" w:rsidRPr="001E6F00" w:rsidRDefault="003C6ECE" w:rsidP="003C6EC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5B63F23F" w14:textId="77777777" w:rsidR="003C6ECE" w:rsidRPr="001E6F00" w:rsidRDefault="003C6ECE" w:rsidP="003C6EC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1E6F0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Seattle Surgical Society</w:t>
                            </w:r>
                          </w:p>
                          <w:p w14:paraId="737E1FA9" w14:textId="1E356AA2" w:rsidR="003C6ECE" w:rsidRDefault="00874970" w:rsidP="003C6ECE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87497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6817 208th St SW #90</w:t>
                            </w:r>
                            <w:r w:rsidRPr="0087497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br/>
                              <w:t>Lynnwood, WA 98046</w:t>
                            </w:r>
                          </w:p>
                          <w:p w14:paraId="1546474E" w14:textId="77777777" w:rsidR="00874970" w:rsidRPr="001E6F00" w:rsidRDefault="00874970" w:rsidP="003C6ECE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48919CF7" w14:textId="7B226004" w:rsidR="003C6ECE" w:rsidRPr="001E6F00" w:rsidRDefault="003C6ECE" w:rsidP="00874970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1E6F0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Thanks so much for your support of our educational program. Please feel free to contact me at </w:t>
                            </w:r>
                            <w:r w:rsidR="00874970" w:rsidRPr="0087497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(206) 707-5336</w:t>
                            </w:r>
                            <w:r w:rsidR="0087497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E6F0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if you have any questions or concerns.</w:t>
                            </w:r>
                          </w:p>
                          <w:p w14:paraId="153F9244" w14:textId="77777777" w:rsidR="003C6ECE" w:rsidRPr="001E6F00" w:rsidRDefault="003C6ECE" w:rsidP="003C6ECE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42DAE8B6" w14:textId="77777777" w:rsidR="003C6ECE" w:rsidRPr="001E6F00" w:rsidRDefault="003C6ECE" w:rsidP="003C6ECE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1E6F0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Sincerely,  </w:t>
                            </w:r>
                          </w:p>
                          <w:p w14:paraId="631E55D2" w14:textId="77777777" w:rsidR="003C6ECE" w:rsidRPr="001E6F00" w:rsidRDefault="003C6ECE" w:rsidP="003C6ECE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922E02">
                              <w:rPr>
                                <w:rFonts w:ascii="Calibri" w:hAnsi="Calibri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031D81D" wp14:editId="333CA295">
                                  <wp:extent cx="1135380" cy="495300"/>
                                  <wp:effectExtent l="0" t="0" r="7620" b="0"/>
                                  <wp:docPr id="3" name="Picture 3" descr="signatur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ignatur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538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CF52FA" w14:textId="77777777" w:rsidR="003C6ECE" w:rsidRPr="001E6F00" w:rsidRDefault="003C6ECE" w:rsidP="003C6ECE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1E6F0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Susan Lentz</w:t>
                            </w:r>
                          </w:p>
                          <w:p w14:paraId="35AEF3B3" w14:textId="77777777" w:rsidR="003C6ECE" w:rsidRPr="001E6F00" w:rsidRDefault="003C6ECE" w:rsidP="003C6ECE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1E6F0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Administrator</w:t>
                            </w:r>
                          </w:p>
                          <w:p w14:paraId="13C7DA52" w14:textId="77777777" w:rsidR="003C6ECE" w:rsidRPr="001E6F00" w:rsidRDefault="003C6ECE" w:rsidP="003C6ECE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750F296B" w14:textId="77777777" w:rsidR="003C6ECE" w:rsidRPr="00030C97" w:rsidRDefault="003C6ECE" w:rsidP="003C6ECE">
                            <w:pPr>
                              <w:shd w:val="clear" w:color="auto" w:fill="FFFFFF"/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</w:pPr>
                          </w:p>
                          <w:p w14:paraId="61B4DF76" w14:textId="77777777" w:rsidR="003C6ECE" w:rsidRPr="00030C97" w:rsidRDefault="003C6ECE" w:rsidP="003C6ECE">
                            <w:pPr>
                              <w:shd w:val="clear" w:color="auto" w:fill="FFFFFF"/>
                              <w:rPr>
                                <w:rFonts w:ascii="Calibri" w:hAnsi="Calibri" w:cs="Tahoma"/>
                                <w:color w:val="000000"/>
                                <w:szCs w:val="24"/>
                              </w:rPr>
                            </w:pPr>
                          </w:p>
                          <w:p w14:paraId="72ED99CA" w14:textId="77777777" w:rsidR="003C6ECE" w:rsidRPr="00811F9A" w:rsidRDefault="003C6ECE" w:rsidP="003C6ECE">
                            <w:pPr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</w:p>
                          <w:p w14:paraId="799E237F" w14:textId="77777777" w:rsidR="003C6ECE" w:rsidRDefault="003C6E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31C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6pt;margin-top:8.15pt;width:390.55pt;height:446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" filled="f" stroked="f" strokeweight=".5pt">
                <v:textbox>
                  <w:txbxContent>
                    <w:p w14:paraId="6E3A43DD" w14:textId="00BD6E46" w:rsidR="003C6ECE" w:rsidRDefault="00874970" w:rsidP="003C6ECE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December</w:t>
                      </w:r>
                      <w:r w:rsidR="001167E3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1</w:t>
                      </w:r>
                      <w:r w:rsidR="001167E3">
                        <w:rPr>
                          <w:rFonts w:ascii="Calibri" w:hAnsi="Calibri" w:cs="Arial"/>
                          <w:sz w:val="22"/>
                          <w:szCs w:val="22"/>
                        </w:rPr>
                        <w:t>, 202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5</w:t>
                      </w:r>
                    </w:p>
                    <w:p w14:paraId="4C4A6BE5" w14:textId="77777777" w:rsidR="003C6ECE" w:rsidRPr="001E6F00" w:rsidRDefault="003C6ECE" w:rsidP="003C6ECE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5E1A1EB6" w14:textId="77777777" w:rsidR="003C6ECE" w:rsidRPr="001E6F00" w:rsidRDefault="003C6ECE" w:rsidP="003C6ECE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1E6F00">
                        <w:rPr>
                          <w:rFonts w:ascii="Calibri" w:hAnsi="Calibri" w:cs="Arial"/>
                          <w:sz w:val="22"/>
                          <w:szCs w:val="22"/>
                        </w:rPr>
                        <w:t>Dear Exhibitors:</w:t>
                      </w:r>
                    </w:p>
                    <w:p w14:paraId="2B1902E3" w14:textId="77777777" w:rsidR="003C6ECE" w:rsidRPr="001E6F00" w:rsidRDefault="003C6ECE" w:rsidP="003C6ECE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79907EFA" w14:textId="7443CF51" w:rsidR="003C6ECE" w:rsidRPr="001E6F00" w:rsidRDefault="003C6ECE" w:rsidP="003C6ECE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1E6F00">
                        <w:rPr>
                          <w:rFonts w:ascii="Calibri" w:hAnsi="Calibri" w:cs="Arial"/>
                          <w:sz w:val="22"/>
                          <w:szCs w:val="22"/>
                        </w:rPr>
                        <w:t>The Seattle Surgical Society is hosting its 20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2</w:t>
                      </w:r>
                      <w:r w:rsidR="00874970">
                        <w:rPr>
                          <w:rFonts w:ascii="Calibri" w:hAnsi="Calibri" w:cs="Arial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r w:rsidRPr="001E6F00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Annual Meeting on Friday, </w:t>
                      </w:r>
                      <w:proofErr w:type="gramStart"/>
                      <w:r w:rsidR="001167E3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February </w:t>
                      </w:r>
                      <w:r w:rsidR="002A553F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r w:rsidR="00874970">
                        <w:rPr>
                          <w:rFonts w:ascii="Calibri" w:hAnsi="Calibri" w:cs="Arial"/>
                          <w:sz w:val="22"/>
                          <w:szCs w:val="22"/>
                        </w:rPr>
                        <w:t>7</w:t>
                      </w:r>
                      <w:proofErr w:type="gramEnd"/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th</w:t>
                      </w:r>
                      <w:r w:rsidRPr="001E6F00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at the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Hyatt Olive 8 in downtown </w:t>
                      </w:r>
                      <w:r w:rsidRPr="001E6F00">
                        <w:rPr>
                          <w:rFonts w:ascii="Calibri" w:hAnsi="Calibri" w:cs="Arial"/>
                          <w:sz w:val="22"/>
                          <w:szCs w:val="22"/>
                        </w:rPr>
                        <w:t>Seattle. This educational program will provide a variety of surgical cases and information that will be relevant to most surgeons’ practices. We anticipate approximately 1</w:t>
                      </w:r>
                      <w:r w:rsidR="001167E3">
                        <w:rPr>
                          <w:rFonts w:ascii="Calibri" w:hAnsi="Calibri" w:cs="Arial"/>
                          <w:sz w:val="22"/>
                          <w:szCs w:val="22"/>
                        </w:rPr>
                        <w:t>0</w:t>
                      </w:r>
                      <w:r w:rsidRPr="001E6F00">
                        <w:rPr>
                          <w:rFonts w:ascii="Calibri" w:hAnsi="Calibri" w:cs="Arial"/>
                          <w:sz w:val="22"/>
                          <w:szCs w:val="22"/>
                        </w:rPr>
                        <w:t>0 surgeons from the Seattle metro area as well as surgeons in private practice in the neighboring cities.</w:t>
                      </w:r>
                    </w:p>
                    <w:p w14:paraId="376425B9" w14:textId="77777777" w:rsidR="003C6ECE" w:rsidRPr="001E6F00" w:rsidRDefault="003C6ECE" w:rsidP="003C6ECE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1807E913" w14:textId="77777777" w:rsidR="003C6ECE" w:rsidRPr="001E6F00" w:rsidRDefault="003C6ECE" w:rsidP="003C6ECE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1E6F00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The meeting will begin at 8:00 am. Exhibit hours will start from 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7</w:t>
                      </w:r>
                      <w:r w:rsidRPr="001E6F00">
                        <w:rPr>
                          <w:rFonts w:ascii="Calibri" w:hAnsi="Calibri" w:cs="Arial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3</w:t>
                      </w:r>
                      <w:r w:rsidRPr="001E6F00">
                        <w:rPr>
                          <w:rFonts w:ascii="Calibri" w:hAnsi="Calibri" w:cs="Arial"/>
                          <w:sz w:val="22"/>
                          <w:szCs w:val="22"/>
                        </w:rPr>
                        <w:t>0 until 4: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3</w:t>
                      </w:r>
                      <w:r w:rsidRPr="001E6F00">
                        <w:rPr>
                          <w:rFonts w:ascii="Calibri" w:hAnsi="Calibri" w:cs="Arial"/>
                          <w:sz w:val="22"/>
                          <w:szCs w:val="22"/>
                        </w:rPr>
                        <w:t>0 pm. You will be provided with a 6-ft exhibit table.</w:t>
                      </w:r>
                    </w:p>
                    <w:p w14:paraId="02854098" w14:textId="77777777" w:rsidR="003C6ECE" w:rsidRPr="001E6F00" w:rsidRDefault="003C6ECE" w:rsidP="003C6ECE">
                      <w:pPr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4D0BADA8" w14:textId="77777777" w:rsidR="003C6ECE" w:rsidRPr="001E6F00" w:rsidRDefault="003C6ECE" w:rsidP="003C6EC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1E6F00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We would like to request your participation to exhibit at our annual meeting. See Exhibitor form to review different levels of support. </w:t>
                      </w:r>
                    </w:p>
                    <w:p w14:paraId="5411E6D7" w14:textId="77777777" w:rsidR="003C6ECE" w:rsidRPr="001E6F00" w:rsidRDefault="003C6ECE" w:rsidP="003C6EC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4DD1AAA9" w14:textId="77777777" w:rsidR="003C6ECE" w:rsidRPr="001E6F00" w:rsidRDefault="003C6ECE" w:rsidP="003C6EC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1E6F00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Checks should be made out to Seattle Surgical Society. Our Tax ID number is </w:t>
                      </w:r>
                      <w:r w:rsidRPr="001E6F00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91-1128500</w:t>
                      </w:r>
                      <w:r w:rsidRPr="001E6F00">
                        <w:rPr>
                          <w:rFonts w:ascii="Calibri" w:hAnsi="Calibri" w:cs="Arial"/>
                          <w:sz w:val="22"/>
                          <w:szCs w:val="22"/>
                        </w:rPr>
                        <w:t>. Please send the check to:</w:t>
                      </w:r>
                    </w:p>
                    <w:p w14:paraId="7F8CE617" w14:textId="77777777" w:rsidR="003C6ECE" w:rsidRPr="001E6F00" w:rsidRDefault="003C6ECE" w:rsidP="003C6EC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5B63F23F" w14:textId="77777777" w:rsidR="003C6ECE" w:rsidRPr="001E6F00" w:rsidRDefault="003C6ECE" w:rsidP="003C6EC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1E6F00">
                        <w:rPr>
                          <w:rFonts w:ascii="Calibri" w:hAnsi="Calibri" w:cs="Arial"/>
                          <w:sz w:val="22"/>
                          <w:szCs w:val="22"/>
                        </w:rPr>
                        <w:t>Seattle Surgical Society</w:t>
                      </w:r>
                    </w:p>
                    <w:p w14:paraId="737E1FA9" w14:textId="1E356AA2" w:rsidR="003C6ECE" w:rsidRDefault="00874970" w:rsidP="003C6ECE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874970">
                        <w:rPr>
                          <w:rFonts w:ascii="Calibri" w:hAnsi="Calibri" w:cs="Arial"/>
                          <w:sz w:val="22"/>
                          <w:szCs w:val="22"/>
                        </w:rPr>
                        <w:t>6817 208th St SW #90</w:t>
                      </w:r>
                      <w:r w:rsidRPr="00874970">
                        <w:rPr>
                          <w:rFonts w:ascii="Calibri" w:hAnsi="Calibri" w:cs="Arial"/>
                          <w:sz w:val="22"/>
                          <w:szCs w:val="22"/>
                        </w:rPr>
                        <w:br/>
                        <w:t>Lynnwood, WA 98046</w:t>
                      </w:r>
                    </w:p>
                    <w:p w14:paraId="1546474E" w14:textId="77777777" w:rsidR="00874970" w:rsidRPr="001E6F00" w:rsidRDefault="00874970" w:rsidP="003C6ECE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48919CF7" w14:textId="7B226004" w:rsidR="003C6ECE" w:rsidRPr="001E6F00" w:rsidRDefault="003C6ECE" w:rsidP="00874970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1E6F00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Thanks so much for your support of our educational program. Please feel free to contact me at </w:t>
                      </w:r>
                      <w:r w:rsidR="00874970" w:rsidRPr="00874970">
                        <w:rPr>
                          <w:rFonts w:ascii="Calibri" w:hAnsi="Calibri" w:cs="Arial"/>
                          <w:sz w:val="22"/>
                          <w:szCs w:val="22"/>
                        </w:rPr>
                        <w:t>(206) 707-5336</w:t>
                      </w:r>
                      <w:r w:rsidR="00874970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r w:rsidRPr="001E6F00">
                        <w:rPr>
                          <w:rFonts w:ascii="Calibri" w:hAnsi="Calibri" w:cs="Arial"/>
                          <w:sz w:val="22"/>
                          <w:szCs w:val="22"/>
                        </w:rPr>
                        <w:t>if you have any questions or concerns.</w:t>
                      </w:r>
                    </w:p>
                    <w:p w14:paraId="153F9244" w14:textId="77777777" w:rsidR="003C6ECE" w:rsidRPr="001E6F00" w:rsidRDefault="003C6ECE" w:rsidP="003C6ECE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42DAE8B6" w14:textId="77777777" w:rsidR="003C6ECE" w:rsidRPr="001E6F00" w:rsidRDefault="003C6ECE" w:rsidP="003C6ECE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1E6F00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Sincerely,  </w:t>
                      </w:r>
                    </w:p>
                    <w:p w14:paraId="631E55D2" w14:textId="77777777" w:rsidR="003C6ECE" w:rsidRPr="001E6F00" w:rsidRDefault="003C6ECE" w:rsidP="003C6ECE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922E02">
                        <w:rPr>
                          <w:rFonts w:ascii="Calibri" w:hAnsi="Calibri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2031D81D" wp14:editId="333CA295">
                            <wp:extent cx="1135380" cy="495300"/>
                            <wp:effectExtent l="0" t="0" r="7620" b="0"/>
                            <wp:docPr id="3" name="Picture 3" descr="signatur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ignatur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538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CF52FA" w14:textId="77777777" w:rsidR="003C6ECE" w:rsidRPr="001E6F00" w:rsidRDefault="003C6ECE" w:rsidP="003C6ECE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1E6F00">
                        <w:rPr>
                          <w:rFonts w:ascii="Calibri" w:hAnsi="Calibri" w:cs="Arial"/>
                          <w:sz w:val="22"/>
                          <w:szCs w:val="22"/>
                        </w:rPr>
                        <w:t>Susan Lentz</w:t>
                      </w:r>
                    </w:p>
                    <w:p w14:paraId="35AEF3B3" w14:textId="77777777" w:rsidR="003C6ECE" w:rsidRPr="001E6F00" w:rsidRDefault="003C6ECE" w:rsidP="003C6ECE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1E6F00">
                        <w:rPr>
                          <w:rFonts w:ascii="Calibri" w:hAnsi="Calibri" w:cs="Arial"/>
                          <w:sz w:val="22"/>
                          <w:szCs w:val="22"/>
                        </w:rPr>
                        <w:t>Administrator</w:t>
                      </w:r>
                    </w:p>
                    <w:p w14:paraId="13C7DA52" w14:textId="77777777" w:rsidR="003C6ECE" w:rsidRPr="001E6F00" w:rsidRDefault="003C6ECE" w:rsidP="003C6ECE">
                      <w:pPr>
                        <w:rPr>
                          <w:rFonts w:ascii="Calibri" w:hAnsi="Calibri"/>
                        </w:rPr>
                      </w:pPr>
                    </w:p>
                    <w:p w14:paraId="750F296B" w14:textId="77777777" w:rsidR="003C6ECE" w:rsidRPr="00030C97" w:rsidRDefault="003C6ECE" w:rsidP="003C6ECE">
                      <w:pPr>
                        <w:shd w:val="clear" w:color="auto" w:fill="FFFFFF"/>
                        <w:rPr>
                          <w:rFonts w:ascii="Calibri" w:hAnsi="Calibri" w:cs="Tahoma"/>
                          <w:color w:val="000000"/>
                          <w:szCs w:val="24"/>
                        </w:rPr>
                      </w:pPr>
                    </w:p>
                    <w:p w14:paraId="61B4DF76" w14:textId="77777777" w:rsidR="003C6ECE" w:rsidRPr="00030C97" w:rsidRDefault="003C6ECE" w:rsidP="003C6ECE">
                      <w:pPr>
                        <w:shd w:val="clear" w:color="auto" w:fill="FFFFFF"/>
                        <w:rPr>
                          <w:rFonts w:ascii="Calibri" w:hAnsi="Calibri" w:cs="Tahoma"/>
                          <w:color w:val="000000"/>
                          <w:szCs w:val="24"/>
                        </w:rPr>
                      </w:pPr>
                    </w:p>
                    <w:p w14:paraId="72ED99CA" w14:textId="77777777" w:rsidR="003C6ECE" w:rsidRPr="00811F9A" w:rsidRDefault="003C6ECE" w:rsidP="003C6ECE">
                      <w:pPr>
                        <w:rPr>
                          <w:rFonts w:ascii="Calibri" w:hAnsi="Calibri" w:cs="Calibri"/>
                          <w:sz w:val="22"/>
                        </w:rPr>
                      </w:pPr>
                    </w:p>
                    <w:p w14:paraId="799E237F" w14:textId="77777777" w:rsidR="003C6ECE" w:rsidRDefault="003C6ECE"/>
                  </w:txbxContent>
                </v:textbox>
              </v:shape>
            </w:pict>
          </mc:Fallback>
        </mc:AlternateContent>
      </w:r>
      <w:r w:rsidR="00FF0B6C">
        <w:rPr>
          <w:b/>
          <w:i/>
          <w:sz w:val="16"/>
        </w:rPr>
        <w:t xml:space="preserve">OFFICERS: </w:t>
      </w:r>
    </w:p>
    <w:p w14:paraId="2123BA2B" w14:textId="77777777" w:rsidR="00C45142" w:rsidRDefault="00C45142" w:rsidP="009F153C">
      <w:pPr>
        <w:spacing w:after="40"/>
        <w:rPr>
          <w:b/>
          <w:sz w:val="16"/>
        </w:rPr>
      </w:pPr>
      <w:bookmarkStart w:id="0" w:name="OLE_LINK1"/>
      <w:bookmarkStart w:id="1" w:name="OLE_LINK2"/>
      <w:bookmarkStart w:id="2" w:name="OLE_LINK3"/>
    </w:p>
    <w:p w14:paraId="661E7667" w14:textId="69FE3C0F" w:rsidR="009F153C" w:rsidRDefault="00874970" w:rsidP="009F153C">
      <w:pPr>
        <w:spacing w:after="40"/>
        <w:rPr>
          <w:b/>
          <w:sz w:val="16"/>
        </w:rPr>
      </w:pPr>
      <w:r>
        <w:rPr>
          <w:b/>
          <w:sz w:val="16"/>
        </w:rPr>
        <w:t>Andre Dick</w:t>
      </w:r>
      <w:r w:rsidR="00C45142" w:rsidRPr="00DF4839">
        <w:rPr>
          <w:b/>
          <w:sz w:val="16"/>
        </w:rPr>
        <w:t>, MD</w:t>
      </w:r>
    </w:p>
    <w:p w14:paraId="5E584855" w14:textId="2B84E3DF" w:rsidR="00FF0B6C" w:rsidRDefault="00977999">
      <w:pPr>
        <w:spacing w:after="40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27F95A" wp14:editId="5395E409">
                <wp:simplePos x="0" y="0"/>
                <wp:positionH relativeFrom="column">
                  <wp:posOffset>2057400</wp:posOffset>
                </wp:positionH>
                <wp:positionV relativeFrom="paragraph">
                  <wp:posOffset>81915</wp:posOffset>
                </wp:positionV>
                <wp:extent cx="4206240" cy="742823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742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4BB16" w14:textId="77777777" w:rsidR="00811F9A" w:rsidRPr="00811F9A" w:rsidRDefault="00811F9A">
                            <w:pPr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27F95A" id="_x0000_s1027" type="#_x0000_t202" style="position:absolute;margin-left:162pt;margin-top:6.45pt;width:331.2pt;height:584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" stroked="f">
                <v:textbox style="mso-fit-shape-to-text:t">
                  <w:txbxContent>
                    <w:p w14:paraId="7304BB16" w14:textId="77777777" w:rsidR="00811F9A" w:rsidRPr="00811F9A" w:rsidRDefault="00811F9A">
                      <w:pPr>
                        <w:rPr>
                          <w:rFonts w:ascii="Calibri" w:hAnsi="Calibri" w:cs="Calibri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bookmarkEnd w:id="1"/>
      <w:bookmarkEnd w:id="2"/>
      <w:r w:rsidR="00FF0B6C">
        <w:rPr>
          <w:i/>
          <w:sz w:val="16"/>
        </w:rPr>
        <w:t>President</w:t>
      </w:r>
    </w:p>
    <w:p w14:paraId="63AAA7D2" w14:textId="6A8D93E2" w:rsidR="00914E4F" w:rsidRDefault="00874970" w:rsidP="00F878EF">
      <w:pPr>
        <w:spacing w:after="40"/>
        <w:rPr>
          <w:b/>
          <w:sz w:val="16"/>
        </w:rPr>
      </w:pPr>
      <w:r>
        <w:rPr>
          <w:b/>
          <w:sz w:val="16"/>
        </w:rPr>
        <w:t>Nicole White</w:t>
      </w:r>
      <w:r w:rsidR="00C45142">
        <w:rPr>
          <w:b/>
          <w:sz w:val="16"/>
        </w:rPr>
        <w:t>, M</w:t>
      </w:r>
      <w:r w:rsidR="00914E4F">
        <w:rPr>
          <w:b/>
          <w:sz w:val="16"/>
        </w:rPr>
        <w:t>D</w:t>
      </w:r>
    </w:p>
    <w:p w14:paraId="3CBF7603" w14:textId="6A3A8FC7" w:rsidR="00F878EF" w:rsidRPr="00914E4F" w:rsidRDefault="00F878EF" w:rsidP="00F878EF">
      <w:pPr>
        <w:spacing w:after="40"/>
        <w:rPr>
          <w:b/>
          <w:sz w:val="16"/>
        </w:rPr>
      </w:pPr>
      <w:r>
        <w:rPr>
          <w:i/>
          <w:sz w:val="16"/>
        </w:rPr>
        <w:t>President-Elect</w:t>
      </w:r>
    </w:p>
    <w:p w14:paraId="74D18AAC" w14:textId="4AC87E42" w:rsidR="00C45142" w:rsidRDefault="00874970" w:rsidP="00F878EF">
      <w:pPr>
        <w:spacing w:after="40"/>
        <w:rPr>
          <w:b/>
          <w:sz w:val="16"/>
        </w:rPr>
      </w:pPr>
      <w:r>
        <w:rPr>
          <w:b/>
          <w:sz w:val="16"/>
        </w:rPr>
        <w:t>Thomas Biehl</w:t>
      </w:r>
      <w:r w:rsidR="00C45142">
        <w:rPr>
          <w:b/>
          <w:sz w:val="16"/>
        </w:rPr>
        <w:t>, MD</w:t>
      </w:r>
    </w:p>
    <w:p w14:paraId="7B26E784" w14:textId="0E518F3C" w:rsidR="001858AB" w:rsidRPr="001858AB" w:rsidRDefault="001858AB" w:rsidP="00F878EF">
      <w:pPr>
        <w:spacing w:after="40"/>
        <w:rPr>
          <w:i/>
          <w:sz w:val="16"/>
          <w:lang w:val="it-IT"/>
        </w:rPr>
      </w:pPr>
      <w:proofErr w:type="spellStart"/>
      <w:r w:rsidRPr="001858AB">
        <w:rPr>
          <w:i/>
          <w:sz w:val="16"/>
          <w:lang w:val="it-IT"/>
        </w:rPr>
        <w:t>Past</w:t>
      </w:r>
      <w:proofErr w:type="spellEnd"/>
      <w:r w:rsidR="00914E4F">
        <w:rPr>
          <w:i/>
          <w:sz w:val="16"/>
          <w:lang w:val="it-IT"/>
        </w:rPr>
        <w:t xml:space="preserve"> </w:t>
      </w:r>
      <w:proofErr w:type="spellStart"/>
      <w:r w:rsidRPr="001858AB">
        <w:rPr>
          <w:i/>
          <w:sz w:val="16"/>
          <w:lang w:val="it-IT"/>
        </w:rPr>
        <w:t>President</w:t>
      </w:r>
      <w:proofErr w:type="spellEnd"/>
    </w:p>
    <w:p w14:paraId="1E8C9ABB" w14:textId="02E3EE48" w:rsidR="009F153C" w:rsidRDefault="00914E4F" w:rsidP="009F153C">
      <w:pPr>
        <w:spacing w:after="40"/>
        <w:rPr>
          <w:b/>
          <w:sz w:val="16"/>
        </w:rPr>
      </w:pPr>
      <w:r w:rsidRPr="00914E4F">
        <w:rPr>
          <w:b/>
          <w:bCs/>
          <w:sz w:val="16"/>
        </w:rPr>
        <w:t>Elina Quiroga, MD, MPH</w:t>
      </w:r>
    </w:p>
    <w:p w14:paraId="1318C171" w14:textId="77777777" w:rsidR="00393A80" w:rsidRDefault="00FF0B6C">
      <w:pPr>
        <w:spacing w:after="40"/>
        <w:rPr>
          <w:i/>
          <w:sz w:val="16"/>
        </w:rPr>
      </w:pPr>
      <w:r>
        <w:rPr>
          <w:i/>
          <w:sz w:val="16"/>
        </w:rPr>
        <w:t>Secretary</w:t>
      </w:r>
    </w:p>
    <w:p w14:paraId="63F8C66F" w14:textId="77777777" w:rsidR="00914E4F" w:rsidRDefault="00914E4F">
      <w:pPr>
        <w:spacing w:after="40"/>
        <w:rPr>
          <w:b/>
          <w:bCs/>
          <w:sz w:val="16"/>
        </w:rPr>
      </w:pPr>
      <w:r w:rsidRPr="00914E4F">
        <w:rPr>
          <w:b/>
          <w:bCs/>
          <w:sz w:val="16"/>
        </w:rPr>
        <w:t>Laila Rashidi, MD</w:t>
      </w:r>
    </w:p>
    <w:p w14:paraId="1FF4432C" w14:textId="41C95619" w:rsidR="00FF0B6C" w:rsidRDefault="00BD73E3">
      <w:pPr>
        <w:spacing w:after="40"/>
        <w:rPr>
          <w:i/>
          <w:sz w:val="16"/>
        </w:rPr>
      </w:pPr>
      <w:r>
        <w:rPr>
          <w:i/>
          <w:sz w:val="16"/>
        </w:rPr>
        <w:t>Treasurer</w:t>
      </w:r>
    </w:p>
    <w:p w14:paraId="78E297C7" w14:textId="0D87A95C" w:rsidR="00FF0B6C" w:rsidRDefault="001C264B">
      <w:pPr>
        <w:spacing w:after="40"/>
        <w:rPr>
          <w:i/>
          <w:sz w:val="16"/>
        </w:rPr>
      </w:pPr>
      <w:r>
        <w:rPr>
          <w:b/>
          <w:sz w:val="16"/>
        </w:rPr>
        <w:t>Kaj Johansen</w:t>
      </w:r>
      <w:r w:rsidR="00891307">
        <w:rPr>
          <w:b/>
          <w:sz w:val="16"/>
        </w:rPr>
        <w:t>, MD</w:t>
      </w:r>
      <w:r w:rsidR="00FF0B6C">
        <w:rPr>
          <w:b/>
          <w:sz w:val="16"/>
        </w:rPr>
        <w:br/>
      </w:r>
      <w:r w:rsidR="00FF0B6C">
        <w:rPr>
          <w:i/>
          <w:sz w:val="16"/>
        </w:rPr>
        <w:t>Historian</w:t>
      </w:r>
    </w:p>
    <w:p w14:paraId="27E5A2C8" w14:textId="40202A7F" w:rsidR="009F153C" w:rsidRDefault="00874970" w:rsidP="009F153C">
      <w:pPr>
        <w:spacing w:after="40"/>
        <w:rPr>
          <w:b/>
          <w:sz w:val="16"/>
        </w:rPr>
      </w:pPr>
      <w:r>
        <w:rPr>
          <w:b/>
          <w:sz w:val="16"/>
        </w:rPr>
        <w:t>Jonathan Sham</w:t>
      </w:r>
      <w:r w:rsidR="009F153C">
        <w:rPr>
          <w:b/>
          <w:sz w:val="16"/>
        </w:rPr>
        <w:t>, MD</w:t>
      </w:r>
    </w:p>
    <w:p w14:paraId="2FA2A54E" w14:textId="77777777" w:rsidR="00811F9A" w:rsidRPr="00811F9A" w:rsidRDefault="00811F9A">
      <w:pPr>
        <w:spacing w:after="40"/>
        <w:rPr>
          <w:i/>
          <w:sz w:val="16"/>
        </w:rPr>
      </w:pPr>
      <w:r w:rsidRPr="00811F9A">
        <w:rPr>
          <w:i/>
          <w:sz w:val="16"/>
        </w:rPr>
        <w:t>Program Chair</w:t>
      </w:r>
    </w:p>
    <w:p w14:paraId="0DAC623A" w14:textId="77777777" w:rsidR="00012BF1" w:rsidRDefault="00012BF1">
      <w:pPr>
        <w:spacing w:after="40"/>
        <w:rPr>
          <w:b/>
          <w:i/>
          <w:sz w:val="16"/>
        </w:rPr>
      </w:pPr>
    </w:p>
    <w:p w14:paraId="29410A16" w14:textId="77777777" w:rsidR="00FF0B6C" w:rsidRDefault="00FF0B6C">
      <w:pPr>
        <w:spacing w:after="40"/>
        <w:rPr>
          <w:b/>
          <w:sz w:val="16"/>
        </w:rPr>
      </w:pPr>
      <w:r>
        <w:rPr>
          <w:b/>
          <w:i/>
          <w:sz w:val="16"/>
        </w:rPr>
        <w:t>GOVERNORS:</w:t>
      </w:r>
    </w:p>
    <w:p w14:paraId="1A3BA6BA" w14:textId="342E8FB5" w:rsidR="001167E3" w:rsidRDefault="001167E3">
      <w:pPr>
        <w:spacing w:after="40"/>
        <w:rPr>
          <w:b/>
          <w:sz w:val="16"/>
        </w:rPr>
      </w:pPr>
      <w:r>
        <w:rPr>
          <w:b/>
          <w:sz w:val="16"/>
        </w:rPr>
        <w:t>Samantha Quade, M</w:t>
      </w:r>
      <w:r w:rsidR="0089752B">
        <w:rPr>
          <w:b/>
          <w:sz w:val="16"/>
        </w:rPr>
        <w:t>.</w:t>
      </w:r>
      <w:r>
        <w:rPr>
          <w:b/>
          <w:sz w:val="16"/>
        </w:rPr>
        <w:t>D</w:t>
      </w:r>
      <w:r w:rsidR="0089752B">
        <w:rPr>
          <w:b/>
          <w:sz w:val="16"/>
        </w:rPr>
        <w:t>.</w:t>
      </w:r>
    </w:p>
    <w:p w14:paraId="1CC0FE67" w14:textId="370939E9" w:rsidR="00914E4F" w:rsidRDefault="00914E4F">
      <w:pPr>
        <w:spacing w:after="40"/>
        <w:rPr>
          <w:b/>
          <w:sz w:val="16"/>
        </w:rPr>
      </w:pPr>
      <w:r w:rsidRPr="00914E4F">
        <w:rPr>
          <w:b/>
          <w:bCs/>
          <w:sz w:val="16"/>
        </w:rPr>
        <w:t>Jared Brandenberger, MD</w:t>
      </w:r>
    </w:p>
    <w:p w14:paraId="65CD71E9" w14:textId="35649F2C" w:rsidR="00914E4F" w:rsidRDefault="00914E4F">
      <w:pPr>
        <w:spacing w:after="40"/>
        <w:rPr>
          <w:b/>
          <w:sz w:val="16"/>
        </w:rPr>
      </w:pPr>
      <w:r>
        <w:rPr>
          <w:b/>
          <w:sz w:val="16"/>
        </w:rPr>
        <w:t>Katherine Mandell, MD, MPH</w:t>
      </w:r>
    </w:p>
    <w:p w14:paraId="3C72883A" w14:textId="0DF2C462" w:rsidR="00914E4F" w:rsidRDefault="00914E4F">
      <w:pPr>
        <w:spacing w:after="40"/>
        <w:rPr>
          <w:b/>
          <w:bCs/>
          <w:sz w:val="16"/>
        </w:rPr>
      </w:pPr>
      <w:r w:rsidRPr="00914E4F">
        <w:rPr>
          <w:b/>
          <w:bCs/>
          <w:sz w:val="16"/>
        </w:rPr>
        <w:t>Colette Inaba, MD</w:t>
      </w:r>
    </w:p>
    <w:p w14:paraId="26F99BC5" w14:textId="23256F2A" w:rsidR="00914E4F" w:rsidRDefault="00914E4F">
      <w:pPr>
        <w:spacing w:after="40"/>
        <w:rPr>
          <w:b/>
          <w:sz w:val="16"/>
        </w:rPr>
      </w:pPr>
      <w:r w:rsidRPr="00914E4F">
        <w:rPr>
          <w:b/>
          <w:bCs/>
          <w:sz w:val="16"/>
        </w:rPr>
        <w:t xml:space="preserve">Abigail </w:t>
      </w:r>
      <w:proofErr w:type="spellStart"/>
      <w:r w:rsidRPr="00914E4F">
        <w:rPr>
          <w:b/>
          <w:bCs/>
          <w:sz w:val="16"/>
        </w:rPr>
        <w:t>Wiebusch</w:t>
      </w:r>
      <w:proofErr w:type="spellEnd"/>
      <w:r w:rsidRPr="00914E4F">
        <w:rPr>
          <w:b/>
          <w:bCs/>
          <w:sz w:val="16"/>
        </w:rPr>
        <w:t>, MD</w:t>
      </w:r>
    </w:p>
    <w:p w14:paraId="2440490D" w14:textId="77777777" w:rsidR="00BA5F3A" w:rsidRPr="00393A80" w:rsidRDefault="00BA5F3A">
      <w:pPr>
        <w:spacing w:after="40"/>
        <w:rPr>
          <w:lang w:val="de-DE"/>
        </w:rPr>
      </w:pPr>
    </w:p>
    <w:p w14:paraId="513F3756" w14:textId="77777777" w:rsidR="00FF0B6C" w:rsidRDefault="00FF0B6C">
      <w:pPr>
        <w:spacing w:after="40"/>
        <w:rPr>
          <w:b/>
          <w:i/>
          <w:sz w:val="16"/>
        </w:rPr>
      </w:pPr>
      <w:r>
        <w:rPr>
          <w:b/>
          <w:i/>
          <w:sz w:val="16"/>
        </w:rPr>
        <w:t>SOCIETY COORDINATOR:</w:t>
      </w:r>
    </w:p>
    <w:p w14:paraId="013AC041" w14:textId="77777777" w:rsidR="00FF0B6C" w:rsidRDefault="00FF0B6C">
      <w:pPr>
        <w:rPr>
          <w:b/>
          <w:sz w:val="16"/>
        </w:rPr>
      </w:pPr>
      <w:r>
        <w:rPr>
          <w:b/>
          <w:sz w:val="16"/>
        </w:rPr>
        <w:t>Susan C. Lentz</w:t>
      </w:r>
    </w:p>
    <w:p w14:paraId="409FEF85" w14:textId="77777777" w:rsidR="00874970" w:rsidRDefault="00874970">
      <w:pPr>
        <w:pStyle w:val="Footer"/>
        <w:rPr>
          <w:sz w:val="16"/>
        </w:rPr>
      </w:pPr>
      <w:r w:rsidRPr="00874970">
        <w:rPr>
          <w:sz w:val="16"/>
        </w:rPr>
        <w:t>6817 208th St SW #90</w:t>
      </w:r>
      <w:r w:rsidRPr="00874970">
        <w:rPr>
          <w:sz w:val="16"/>
        </w:rPr>
        <w:br/>
        <w:t>Lynnwood, WA 98046</w:t>
      </w:r>
    </w:p>
    <w:p w14:paraId="58F06D93" w14:textId="04E642DC" w:rsidR="00FF0B6C" w:rsidRDefault="00FF0B6C">
      <w:pPr>
        <w:pStyle w:val="Footer"/>
        <w:rPr>
          <w:sz w:val="16"/>
        </w:rPr>
      </w:pPr>
      <w:r>
        <w:rPr>
          <w:sz w:val="16"/>
        </w:rPr>
        <w:t>Tel: (</w:t>
      </w:r>
      <w:r w:rsidR="00874970" w:rsidRPr="00874970">
        <w:rPr>
          <w:sz w:val="16"/>
        </w:rPr>
        <w:t>206) 707-5336</w:t>
      </w:r>
    </w:p>
    <w:p w14:paraId="4ECD9285" w14:textId="0CED4114" w:rsidR="00FF0B6C" w:rsidRDefault="00874970">
      <w:pPr>
        <w:pStyle w:val="Footer"/>
        <w:rPr>
          <w:sz w:val="16"/>
        </w:rPr>
      </w:pPr>
      <w:r>
        <w:rPr>
          <w:sz w:val="16"/>
        </w:rPr>
        <w:t>admin@seattlesurgical</w:t>
      </w:r>
      <w:r w:rsidR="00BA5F3A">
        <w:rPr>
          <w:sz w:val="16"/>
        </w:rPr>
        <w:t>.</w:t>
      </w:r>
      <w:r>
        <w:rPr>
          <w:sz w:val="16"/>
        </w:rPr>
        <w:t>org</w:t>
      </w:r>
    </w:p>
    <w:p w14:paraId="3F7AD228" w14:textId="77777777" w:rsidR="00FF0B6C" w:rsidRDefault="00FF0B6C">
      <w:pPr>
        <w:rPr>
          <w:b/>
          <w:sz w:val="16"/>
        </w:rPr>
      </w:pPr>
    </w:p>
    <w:p w14:paraId="65DD1A33" w14:textId="77777777" w:rsidR="003C1053" w:rsidRDefault="003C1053">
      <w:pPr>
        <w:rPr>
          <w:b/>
          <w:sz w:val="16"/>
        </w:rPr>
      </w:pPr>
      <w:r>
        <w:rPr>
          <w:b/>
          <w:sz w:val="16"/>
        </w:rPr>
        <w:t>Website: www.seattlesurgical.org</w:t>
      </w:r>
    </w:p>
    <w:sectPr w:rsidR="003C1053">
      <w:pgSz w:w="12240" w:h="15840" w:code="1"/>
      <w:pgMar w:top="720" w:right="1008" w:bottom="720" w:left="432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F1318" w14:textId="77777777" w:rsidR="00170C8A" w:rsidRDefault="00170C8A">
      <w:r>
        <w:separator/>
      </w:r>
    </w:p>
  </w:endnote>
  <w:endnote w:type="continuationSeparator" w:id="0">
    <w:p w14:paraId="243C45F4" w14:textId="77777777" w:rsidR="00170C8A" w:rsidRDefault="0017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66EC9" w14:textId="77777777" w:rsidR="00170C8A" w:rsidRDefault="00170C8A">
      <w:r>
        <w:separator/>
      </w:r>
    </w:p>
  </w:footnote>
  <w:footnote w:type="continuationSeparator" w:id="0">
    <w:p w14:paraId="2EC0B5B6" w14:textId="77777777" w:rsidR="00170C8A" w:rsidRDefault="00170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1D1"/>
    <w:multiLevelType w:val="multilevel"/>
    <w:tmpl w:val="2E78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D2873"/>
    <w:multiLevelType w:val="multilevel"/>
    <w:tmpl w:val="07C69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E0637"/>
    <w:multiLevelType w:val="hybridMultilevel"/>
    <w:tmpl w:val="14901C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015DE4"/>
    <w:multiLevelType w:val="hybridMultilevel"/>
    <w:tmpl w:val="9384C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C718A9"/>
    <w:multiLevelType w:val="hybridMultilevel"/>
    <w:tmpl w:val="40BCCFDC"/>
    <w:lvl w:ilvl="0" w:tplc="7576B41E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A336E432">
      <w:start w:val="1"/>
      <w:numFmt w:val="lowerLetter"/>
      <w:lvlText w:val="%2."/>
      <w:lvlJc w:val="left"/>
      <w:pPr>
        <w:ind w:left="1596" w:hanging="51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A1499"/>
    <w:multiLevelType w:val="hybridMultilevel"/>
    <w:tmpl w:val="E612C3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0136B"/>
    <w:multiLevelType w:val="multilevel"/>
    <w:tmpl w:val="313AC9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C43DEB"/>
    <w:multiLevelType w:val="multilevel"/>
    <w:tmpl w:val="57720C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1D17A8"/>
    <w:multiLevelType w:val="multilevel"/>
    <w:tmpl w:val="67D4BE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797AA9"/>
    <w:multiLevelType w:val="multilevel"/>
    <w:tmpl w:val="0A467D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E466EE"/>
    <w:multiLevelType w:val="hybridMultilevel"/>
    <w:tmpl w:val="F174B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24431"/>
    <w:multiLevelType w:val="multilevel"/>
    <w:tmpl w:val="7E6ECE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6370AA"/>
    <w:multiLevelType w:val="hybridMultilevel"/>
    <w:tmpl w:val="55761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FB3BFA"/>
    <w:multiLevelType w:val="multilevel"/>
    <w:tmpl w:val="2F346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562846"/>
    <w:multiLevelType w:val="hybridMultilevel"/>
    <w:tmpl w:val="2564C5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4E254C"/>
    <w:multiLevelType w:val="multilevel"/>
    <w:tmpl w:val="329846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654CAC"/>
    <w:multiLevelType w:val="multilevel"/>
    <w:tmpl w:val="37FC28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AB2917"/>
    <w:multiLevelType w:val="hybridMultilevel"/>
    <w:tmpl w:val="485082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5997331">
    <w:abstractNumId w:val="12"/>
  </w:num>
  <w:num w:numId="2" w16cid:durableId="1840265444">
    <w:abstractNumId w:val="1"/>
  </w:num>
  <w:num w:numId="3" w16cid:durableId="1918781258">
    <w:abstractNumId w:val="10"/>
  </w:num>
  <w:num w:numId="4" w16cid:durableId="432868331">
    <w:abstractNumId w:val="4"/>
  </w:num>
  <w:num w:numId="5" w16cid:durableId="378633837">
    <w:abstractNumId w:val="14"/>
  </w:num>
  <w:num w:numId="6" w16cid:durableId="1525286388">
    <w:abstractNumId w:val="17"/>
  </w:num>
  <w:num w:numId="7" w16cid:durableId="978221018">
    <w:abstractNumId w:val="0"/>
  </w:num>
  <w:num w:numId="8" w16cid:durableId="1430157797">
    <w:abstractNumId w:val="13"/>
  </w:num>
  <w:num w:numId="9" w16cid:durableId="50660267">
    <w:abstractNumId w:val="7"/>
  </w:num>
  <w:num w:numId="10" w16cid:durableId="1516722638">
    <w:abstractNumId w:val="8"/>
  </w:num>
  <w:num w:numId="11" w16cid:durableId="733433333">
    <w:abstractNumId w:val="16"/>
  </w:num>
  <w:num w:numId="12" w16cid:durableId="1286497462">
    <w:abstractNumId w:val="15"/>
  </w:num>
  <w:num w:numId="13" w16cid:durableId="2111200630">
    <w:abstractNumId w:val="3"/>
  </w:num>
  <w:num w:numId="14" w16cid:durableId="2026705816">
    <w:abstractNumId w:val="2"/>
  </w:num>
  <w:num w:numId="15" w16cid:durableId="1223252723">
    <w:abstractNumId w:val="5"/>
  </w:num>
  <w:num w:numId="16" w16cid:durableId="1523013891">
    <w:abstractNumId w:val="6"/>
  </w:num>
  <w:num w:numId="17" w16cid:durableId="950863616">
    <w:abstractNumId w:val="11"/>
  </w:num>
  <w:num w:numId="18" w16cid:durableId="3452578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6C"/>
    <w:rsid w:val="00001618"/>
    <w:rsid w:val="00012BF1"/>
    <w:rsid w:val="00014A93"/>
    <w:rsid w:val="00026DEC"/>
    <w:rsid w:val="00030C97"/>
    <w:rsid w:val="000A6047"/>
    <w:rsid w:val="000A798E"/>
    <w:rsid w:val="000B0C1C"/>
    <w:rsid w:val="000C2333"/>
    <w:rsid w:val="001167E3"/>
    <w:rsid w:val="001241C9"/>
    <w:rsid w:val="00130739"/>
    <w:rsid w:val="001335CD"/>
    <w:rsid w:val="00137708"/>
    <w:rsid w:val="00141E55"/>
    <w:rsid w:val="00151E69"/>
    <w:rsid w:val="00170C8A"/>
    <w:rsid w:val="001858AB"/>
    <w:rsid w:val="001C264B"/>
    <w:rsid w:val="00221BAD"/>
    <w:rsid w:val="002366D1"/>
    <w:rsid w:val="00251571"/>
    <w:rsid w:val="002808F6"/>
    <w:rsid w:val="00283F73"/>
    <w:rsid w:val="002A26DF"/>
    <w:rsid w:val="002A553F"/>
    <w:rsid w:val="00310DAA"/>
    <w:rsid w:val="003169F0"/>
    <w:rsid w:val="00340FFC"/>
    <w:rsid w:val="00393A80"/>
    <w:rsid w:val="00396AE8"/>
    <w:rsid w:val="003C1053"/>
    <w:rsid w:val="003C1EDC"/>
    <w:rsid w:val="003C6ECE"/>
    <w:rsid w:val="003D7E48"/>
    <w:rsid w:val="00405699"/>
    <w:rsid w:val="00455743"/>
    <w:rsid w:val="00476C73"/>
    <w:rsid w:val="005018AC"/>
    <w:rsid w:val="00523717"/>
    <w:rsid w:val="005962D4"/>
    <w:rsid w:val="005E790C"/>
    <w:rsid w:val="006115E2"/>
    <w:rsid w:val="006212C1"/>
    <w:rsid w:val="00635F1D"/>
    <w:rsid w:val="006707CC"/>
    <w:rsid w:val="00684AA9"/>
    <w:rsid w:val="00685588"/>
    <w:rsid w:val="00723DD6"/>
    <w:rsid w:val="0075786E"/>
    <w:rsid w:val="00762F17"/>
    <w:rsid w:val="007851BA"/>
    <w:rsid w:val="00785222"/>
    <w:rsid w:val="0079238F"/>
    <w:rsid w:val="00811F9A"/>
    <w:rsid w:val="008132F9"/>
    <w:rsid w:val="00816666"/>
    <w:rsid w:val="00860D16"/>
    <w:rsid w:val="00867581"/>
    <w:rsid w:val="00872AFA"/>
    <w:rsid w:val="00874970"/>
    <w:rsid w:val="00891307"/>
    <w:rsid w:val="0089752B"/>
    <w:rsid w:val="008E066C"/>
    <w:rsid w:val="008E0D50"/>
    <w:rsid w:val="008E1A54"/>
    <w:rsid w:val="00914E4F"/>
    <w:rsid w:val="00916D79"/>
    <w:rsid w:val="00946AD3"/>
    <w:rsid w:val="00964071"/>
    <w:rsid w:val="00977999"/>
    <w:rsid w:val="009864E7"/>
    <w:rsid w:val="009F153C"/>
    <w:rsid w:val="00A14936"/>
    <w:rsid w:val="00A24E16"/>
    <w:rsid w:val="00B225D3"/>
    <w:rsid w:val="00B36CCC"/>
    <w:rsid w:val="00B45CA3"/>
    <w:rsid w:val="00B47672"/>
    <w:rsid w:val="00B51124"/>
    <w:rsid w:val="00B6225F"/>
    <w:rsid w:val="00B846B1"/>
    <w:rsid w:val="00BA5F3A"/>
    <w:rsid w:val="00BD73E3"/>
    <w:rsid w:val="00C069A0"/>
    <w:rsid w:val="00C1603F"/>
    <w:rsid w:val="00C45142"/>
    <w:rsid w:val="00C72798"/>
    <w:rsid w:val="00C8162C"/>
    <w:rsid w:val="00CA38F7"/>
    <w:rsid w:val="00CE24C9"/>
    <w:rsid w:val="00D0609C"/>
    <w:rsid w:val="00D175FD"/>
    <w:rsid w:val="00D17763"/>
    <w:rsid w:val="00D264CA"/>
    <w:rsid w:val="00D85187"/>
    <w:rsid w:val="00D90285"/>
    <w:rsid w:val="00D91EC4"/>
    <w:rsid w:val="00DC73DC"/>
    <w:rsid w:val="00DD42A3"/>
    <w:rsid w:val="00DF4839"/>
    <w:rsid w:val="00E26FAC"/>
    <w:rsid w:val="00E67A72"/>
    <w:rsid w:val="00E9054A"/>
    <w:rsid w:val="00E96E8E"/>
    <w:rsid w:val="00EA3C9C"/>
    <w:rsid w:val="00EA6A0C"/>
    <w:rsid w:val="00EC395F"/>
    <w:rsid w:val="00EC3A11"/>
    <w:rsid w:val="00ED0E45"/>
    <w:rsid w:val="00ED4463"/>
    <w:rsid w:val="00ED5F38"/>
    <w:rsid w:val="00F10F94"/>
    <w:rsid w:val="00F3358C"/>
    <w:rsid w:val="00F358CF"/>
    <w:rsid w:val="00F878EF"/>
    <w:rsid w:val="00FD5A4A"/>
    <w:rsid w:val="00FE2FFB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23B98"/>
  <w15:chartTrackingRefBased/>
  <w15:docId w15:val="{E073B1D9-5793-4503-B762-4DF35A5D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8EF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after="40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spacing w:after="40"/>
      <w:outlineLvl w:val="1"/>
    </w:pPr>
    <w:rPr>
      <w:i/>
      <w:sz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rFonts w:ascii="Century Schoolbook" w:hAnsi="Century Schoolbook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Pr>
      <w:rFonts w:cs="Arial"/>
      <w:sz w:val="20"/>
    </w:rPr>
  </w:style>
  <w:style w:type="paragraph" w:styleId="BalloonText">
    <w:name w:val="Balloon Text"/>
    <w:basedOn w:val="Normal"/>
    <w:semiHidden/>
    <w:rsid w:val="003C1053"/>
    <w:rPr>
      <w:rFonts w:ascii="Tahoma" w:hAnsi="Tahoma" w:cs="Tahoma"/>
      <w:sz w:val="16"/>
      <w:szCs w:val="16"/>
    </w:rPr>
  </w:style>
  <w:style w:type="character" w:styleId="Hyperlink">
    <w:name w:val="Hyperlink"/>
    <w:rsid w:val="00340F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1493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m-158599839622097501msolistparagraph">
    <w:name w:val="m_-158599839622097501msolistparagraph"/>
    <w:basedOn w:val="Normal"/>
    <w:rsid w:val="00811F9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9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441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47701">
                  <w:marLeft w:val="-23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97739">
                      <w:marLeft w:val="23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848B91"/>
                            <w:right w:val="none" w:sz="0" w:space="0" w:color="auto"/>
                          </w:divBdr>
                          <w:divsChild>
                            <w:div w:id="10985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7EBEE"/>
                                <w:bottom w:val="none" w:sz="0" w:space="0" w:color="auto"/>
                                <w:right w:val="single" w:sz="6" w:space="0" w:color="E7EBEE"/>
                              </w:divBdr>
                              <w:divsChild>
                                <w:div w:id="134770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0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10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SURGICAL SOCIETY</vt:lpstr>
    </vt:vector>
  </TitlesOfParts>
  <Company>CHMC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SURGICAL SOCIETY</dc:title>
  <dc:subject/>
  <dc:creator>Lynne Matthes, Department of Surgery</dc:creator>
  <cp:keywords/>
  <cp:lastModifiedBy>Noah Sika</cp:lastModifiedBy>
  <cp:revision>3</cp:revision>
  <cp:lastPrinted>2019-04-17T22:45:00Z</cp:lastPrinted>
  <dcterms:created xsi:type="dcterms:W3CDTF">2024-12-13T21:38:00Z</dcterms:created>
  <dcterms:modified xsi:type="dcterms:W3CDTF">2024-12-13T21:44:00Z</dcterms:modified>
</cp:coreProperties>
</file>